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528D" w14:textId="77777777" w:rsidR="00014229" w:rsidRDefault="00014229" w:rsidP="00014229">
      <w:pPr>
        <w:jc w:val="center"/>
      </w:pPr>
    </w:p>
    <w:p w14:paraId="35E0DE3D" w14:textId="77777777" w:rsidR="00014229" w:rsidRDefault="00014229" w:rsidP="00014229">
      <w:pPr>
        <w:jc w:val="center"/>
      </w:pPr>
    </w:p>
    <w:p w14:paraId="0EBA9D09" w14:textId="77777777" w:rsidR="00014229" w:rsidRDefault="00014229" w:rsidP="00014229">
      <w:pPr>
        <w:jc w:val="center"/>
      </w:pPr>
    </w:p>
    <w:p w14:paraId="282711B3" w14:textId="77777777" w:rsidR="00014229" w:rsidRDefault="00014229" w:rsidP="00014229">
      <w:pPr>
        <w:jc w:val="center"/>
      </w:pPr>
    </w:p>
    <w:p w14:paraId="7DDED90A" w14:textId="77777777" w:rsidR="00014229" w:rsidRDefault="00014229" w:rsidP="00014229">
      <w:pPr>
        <w:jc w:val="center"/>
      </w:pPr>
    </w:p>
    <w:p w14:paraId="69394CBE" w14:textId="77777777" w:rsidR="00014229" w:rsidRDefault="00014229" w:rsidP="00014229">
      <w:pPr>
        <w:jc w:val="center"/>
      </w:pPr>
    </w:p>
    <w:p w14:paraId="5641F575" w14:textId="77777777" w:rsidR="00014229" w:rsidRDefault="00014229" w:rsidP="00014229">
      <w:pPr>
        <w:jc w:val="center"/>
      </w:pPr>
    </w:p>
    <w:p w14:paraId="3B725A94" w14:textId="77777777" w:rsidR="004C1A86" w:rsidRDefault="00014229" w:rsidP="00014229">
      <w:pPr>
        <w:jc w:val="center"/>
      </w:pPr>
      <w:r w:rsidRPr="00014229">
        <w:t>Correctional Systems Discussion Question</w:t>
      </w:r>
    </w:p>
    <w:p w14:paraId="2D09A7C6" w14:textId="77777777" w:rsidR="00014229" w:rsidRDefault="00014229" w:rsidP="00014229">
      <w:pPr>
        <w:jc w:val="center"/>
      </w:pPr>
      <w:r>
        <w:t>Student’s Name</w:t>
      </w:r>
    </w:p>
    <w:p w14:paraId="66761FC2" w14:textId="77777777" w:rsidR="00014229" w:rsidRDefault="00014229" w:rsidP="00014229">
      <w:pPr>
        <w:jc w:val="center"/>
      </w:pPr>
      <w:r>
        <w:t>Institutional Affiliation</w:t>
      </w:r>
    </w:p>
    <w:p w14:paraId="5CAD4498" w14:textId="77777777" w:rsidR="00014229" w:rsidRDefault="00014229" w:rsidP="00014229">
      <w:pPr>
        <w:jc w:val="center"/>
      </w:pPr>
      <w:r>
        <w:t>Submission Date</w:t>
      </w:r>
    </w:p>
    <w:p w14:paraId="7E2D635E" w14:textId="77777777" w:rsidR="00014229" w:rsidRDefault="00014229" w:rsidP="00014229">
      <w:pPr>
        <w:jc w:val="center"/>
      </w:pPr>
    </w:p>
    <w:p w14:paraId="2E49F96C" w14:textId="77777777" w:rsidR="00014229" w:rsidRDefault="00014229">
      <w:r>
        <w:br w:type="page"/>
      </w:r>
    </w:p>
    <w:p w14:paraId="66F269D7" w14:textId="77777777" w:rsidR="00014229" w:rsidRDefault="00014229" w:rsidP="00014229">
      <w:pPr>
        <w:jc w:val="center"/>
      </w:pPr>
      <w:r w:rsidRPr="00014229">
        <w:lastRenderedPageBreak/>
        <w:t>Correctional Systems Discussion Question</w:t>
      </w:r>
    </w:p>
    <w:p w14:paraId="7CD3537D" w14:textId="77777777" w:rsidR="00014229" w:rsidRPr="00014229" w:rsidRDefault="00014229" w:rsidP="00014229">
      <w:pPr>
        <w:jc w:val="center"/>
        <w:rPr>
          <w:b/>
        </w:rPr>
      </w:pPr>
      <w:r w:rsidRPr="00014229">
        <w:rPr>
          <w:b/>
        </w:rPr>
        <w:t>Prison Architecture and Prison Misconduct</w:t>
      </w:r>
    </w:p>
    <w:p w14:paraId="5236E250" w14:textId="77777777" w:rsidR="00014229" w:rsidRDefault="00CF4B13" w:rsidP="00261A78">
      <w:pPr>
        <w:ind w:firstLine="720"/>
      </w:pPr>
      <w:r>
        <w:t xml:space="preserve">The situational perspective best describes inmate misconduct. This is </w:t>
      </w:r>
      <w:r w:rsidR="00A54E0C">
        <w:t>inmates miss</w:t>
      </w:r>
      <w:r w:rsidR="0015553B">
        <w:t xml:space="preserve"> a lot from the outside world when incarcerated within the prison environment</w:t>
      </w:r>
      <w:r>
        <w:t xml:space="preserve">. </w:t>
      </w:r>
      <w:r w:rsidR="00A54E0C">
        <w:t xml:space="preserve">The prisons are new environments that the inmates are not used to and they are prone to behaving differently; resulting in misconduct. </w:t>
      </w:r>
      <w:r>
        <w:t xml:space="preserve">They may engage in misconduct </w:t>
      </w:r>
      <w:r w:rsidR="00261A78">
        <w:t xml:space="preserve">as a way of concealing their </w:t>
      </w:r>
      <w:r w:rsidR="001A6A4B">
        <w:t>frustrations and</w:t>
      </w:r>
      <w:r w:rsidR="0015553B">
        <w:t xml:space="preserve"> getting what they lack or obtaining alternatives to sustain them within the prisons.</w:t>
      </w:r>
    </w:p>
    <w:p w14:paraId="1E94F34D" w14:textId="77777777" w:rsidR="001A6A4B" w:rsidRDefault="0015553B" w:rsidP="00261A78">
      <w:pPr>
        <w:ind w:firstLine="720"/>
      </w:pPr>
      <w:r>
        <w:t>The campus design prison architecture would help in deterring inappropriate relationships between inmates and prison staff. This is because the design allows for constant supervision of both inmates and staff. This will also deter the inappropriate relationships as both the inmates and staff will know that they are being supervised from all ends.</w:t>
      </w:r>
    </w:p>
    <w:p w14:paraId="53469B73" w14:textId="77777777" w:rsidR="00C77011" w:rsidRDefault="00C77011" w:rsidP="00261A78">
      <w:pPr>
        <w:ind w:firstLine="720"/>
      </w:pPr>
      <w:r>
        <w:t xml:space="preserve">Texas Prisons should offer conjugal visits. This is because conjugacy is important in retaining </w:t>
      </w:r>
      <w:r w:rsidR="00B72038">
        <w:t xml:space="preserve">marital relationships. If prisoners are allowed to have conjugal visits, they will be able to </w:t>
      </w:r>
      <w:r w:rsidR="004E4466">
        <w:t xml:space="preserve">have some time with their mates. This will help them psychologically </w:t>
      </w:r>
      <w:r w:rsidR="00FA5CD0">
        <w:t xml:space="preserve">and prevent them from engaging in inappropriate sexual behaviors with other inmates or </w:t>
      </w:r>
      <w:r w:rsidR="00B337F2">
        <w:t xml:space="preserve">prison </w:t>
      </w:r>
      <w:r w:rsidR="00FA5CD0">
        <w:t>staff.</w:t>
      </w:r>
    </w:p>
    <w:p w14:paraId="56C679BF" w14:textId="77777777" w:rsidR="00B76D0E" w:rsidRDefault="00B76D0E" w:rsidP="00261A78">
      <w:pPr>
        <w:ind w:firstLine="720"/>
      </w:pPr>
      <w:r>
        <w:t>Texas prison wardens should support conjugal visits. The visits will help the inmates to feel connected to their families. This means that they will be psychologically</w:t>
      </w:r>
      <w:r w:rsidR="00300BCD">
        <w:t xml:space="preserve"> settled and in turn, the inmates will not engage in any misconduct. This will ease the work of the wardens and maintain peaceful coexistence between inmates and prison staff.</w:t>
      </w:r>
      <w:r>
        <w:t xml:space="preserve"> </w:t>
      </w:r>
    </w:p>
    <w:p w14:paraId="17396E9A" w14:textId="77777777" w:rsidR="00C022D4" w:rsidRDefault="00C022D4" w:rsidP="00261A78">
      <w:pPr>
        <w:ind w:firstLine="720"/>
      </w:pPr>
      <w:r>
        <w:t>Inmates may tend to lose contact with their families once they are incarcerated.</w:t>
      </w:r>
      <w:r w:rsidR="007F2F1A">
        <w:t xml:space="preserve"> Inmates who do not receive visits for their families should be helped to feel loved and cared for like other </w:t>
      </w:r>
      <w:r w:rsidR="007F2F1A">
        <w:lastRenderedPageBreak/>
        <w:t xml:space="preserve">inmates who receive visits. </w:t>
      </w:r>
      <w:r w:rsidR="006C6A80">
        <w:t xml:space="preserve">For such inmates to experience the positive benefits of visitation, prison management should make visiting day </w:t>
      </w:r>
      <w:r w:rsidR="001F62CC">
        <w:t>an even</w:t>
      </w:r>
      <w:r w:rsidR="00FB3053">
        <w:t xml:space="preserve">ts day. This means they can organize events </w:t>
      </w:r>
      <w:r w:rsidR="00C83C31">
        <w:t>like sporting events and games that the i</w:t>
      </w:r>
      <w:r w:rsidR="00FB3053">
        <w:t>nmates can engage in to help them feel included.</w:t>
      </w:r>
      <w:r w:rsidR="00C83C31">
        <w:t xml:space="preserve"> </w:t>
      </w:r>
      <w:r w:rsidR="009620D7">
        <w:t>The games can be made with teams from outside the prison so that the unvisited inmates can meet and interact with new people, which will get rid of the lo9neliness they are exposed to whenever they are not visited.</w:t>
      </w:r>
      <w:r w:rsidR="005051D4">
        <w:t xml:space="preserve"> The sporting events should also have a variety of gifts for the winners as well as all participants. Finally, the events should be concluded with meals that are outside the daily prison diet</w:t>
      </w:r>
      <w:r w:rsidR="0012445E">
        <w:t xml:space="preserve"> for all the prisoners to feel appreciated.</w:t>
      </w:r>
    </w:p>
    <w:p w14:paraId="1154D819" w14:textId="77777777" w:rsidR="002C78D5" w:rsidRDefault="005406DA" w:rsidP="005406DA">
      <w:pPr>
        <w:jc w:val="center"/>
        <w:rPr>
          <w:b/>
        </w:rPr>
      </w:pPr>
      <w:r w:rsidRPr="005406DA">
        <w:rPr>
          <w:b/>
        </w:rPr>
        <w:t>Incarcerated fatherhood: The entanglements of child support debt and mass imprisonment</w:t>
      </w:r>
      <w:r>
        <w:rPr>
          <w:b/>
        </w:rPr>
        <w:t xml:space="preserve"> by Lynne Haney</w:t>
      </w:r>
    </w:p>
    <w:p w14:paraId="7EF2FBDD" w14:textId="77777777" w:rsidR="005406DA" w:rsidRDefault="00D5781E" w:rsidP="008B3715">
      <w:pPr>
        <w:ind w:firstLine="720"/>
      </w:pPr>
      <w:r>
        <w:t>Bonding between a mother and her newborn is important for both the mother’s psychological wellbeing and the child’s development.</w:t>
      </w:r>
      <w:r w:rsidR="008B3715">
        <w:t xml:space="preserve"> </w:t>
      </w:r>
      <w:r w:rsidR="003D0388">
        <w:t>Incarcerated mothers should be allowed to stay with their newborns in prison hospitals to ensure that they lactate their infants and help them develop a mother-child bond.</w:t>
      </w:r>
      <w:r w:rsidR="00B73916">
        <w:t xml:space="preserve"> This will help keep mothers from psychological torture thinking about the newborn that they cannot be with due to incarceration.</w:t>
      </w:r>
    </w:p>
    <w:p w14:paraId="4AB543BF" w14:textId="77777777" w:rsidR="008310B2" w:rsidRDefault="008310B2" w:rsidP="008B3715">
      <w:pPr>
        <w:ind w:firstLine="720"/>
      </w:pPr>
      <w:r>
        <w:t xml:space="preserve">Michael lost his job after he was put into prison for driving on a suspended </w:t>
      </w:r>
      <w:r w:rsidR="000E17B6">
        <w:t>license</w:t>
      </w:r>
      <w:r>
        <w:t>. Since he needed money to pay for his child support dues, he thought crime was the only way to get that huge sum of money needed to pay the child support dues.</w:t>
      </w:r>
    </w:p>
    <w:p w14:paraId="26F4D6F9" w14:textId="77777777" w:rsidR="006814C0" w:rsidRDefault="006814C0" w:rsidP="008B3715">
      <w:pPr>
        <w:ind w:firstLine="720"/>
      </w:pPr>
      <w:r>
        <w:t>Criminal justice agencies sh</w:t>
      </w:r>
      <w:r w:rsidR="009C6EA1">
        <w:t>ould give every released inmate</w:t>
      </w:r>
      <w:r>
        <w:t xml:space="preserve"> letters of good conduct to ensure that they get good jobs even after </w:t>
      </w:r>
      <w:r w:rsidR="009C6EA1">
        <w:t>going</w:t>
      </w:r>
      <w:r>
        <w:t xml:space="preserve"> to prison.</w:t>
      </w:r>
      <w:r w:rsidR="009C6EA1">
        <w:t xml:space="preserve"> The system should also train inmates on </w:t>
      </w:r>
      <w:r w:rsidR="00E25647">
        <w:t>different</w:t>
      </w:r>
      <w:r w:rsidR="009C6EA1">
        <w:t xml:space="preserve"> handy skills like carpentry that they can use as a source of income once they are </w:t>
      </w:r>
      <w:r w:rsidR="009C6EA1">
        <w:lastRenderedPageBreak/>
        <w:t>release. The social service unit can help them acquire clients who need their services without considering them as ex-convicts.</w:t>
      </w:r>
    </w:p>
    <w:p w14:paraId="19E7C71B" w14:textId="77777777" w:rsidR="00EA3185" w:rsidRPr="00EA3185" w:rsidRDefault="00EA3185" w:rsidP="00EA3185">
      <w:r w:rsidRPr="00EA3185">
        <w:rPr>
          <w:b/>
        </w:rPr>
        <w:t>Question</w:t>
      </w:r>
      <w:r>
        <w:rPr>
          <w:b/>
        </w:rPr>
        <w:t xml:space="preserve">: </w:t>
      </w:r>
      <w:r w:rsidR="00A167D3">
        <w:t>Should child support rendered to mothers when the father</w:t>
      </w:r>
      <w:r w:rsidR="00A75672">
        <w:t>s</w:t>
      </w:r>
      <w:r w:rsidR="00A167D3">
        <w:t xml:space="preserve"> are incarcerated be treated as a</w:t>
      </w:r>
      <w:r w:rsidR="00A75672">
        <w:t>n</w:t>
      </w:r>
      <w:r w:rsidR="00A167D3">
        <w:t xml:space="preserve"> </w:t>
      </w:r>
      <w:r w:rsidR="00A75672">
        <w:t>endowment rather than a loan?</w:t>
      </w:r>
    </w:p>
    <w:p w14:paraId="6BCE1692" w14:textId="77777777" w:rsidR="00EA3185" w:rsidRPr="005406DA" w:rsidRDefault="00EA3185" w:rsidP="00EA3185"/>
    <w:p w14:paraId="5C44CEFB" w14:textId="77777777" w:rsidR="0045399C" w:rsidRDefault="0045399C" w:rsidP="00261A78">
      <w:pPr>
        <w:ind w:firstLine="720"/>
      </w:pPr>
    </w:p>
    <w:sectPr w:rsidR="0045399C" w:rsidSect="00FF058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65E7" w14:textId="77777777" w:rsidR="00420FA0" w:rsidRDefault="00420FA0" w:rsidP="00FF0587">
      <w:pPr>
        <w:spacing w:after="0" w:line="240" w:lineRule="auto"/>
      </w:pPr>
      <w:r>
        <w:separator/>
      </w:r>
    </w:p>
  </w:endnote>
  <w:endnote w:type="continuationSeparator" w:id="0">
    <w:p w14:paraId="59864A01" w14:textId="77777777" w:rsidR="00420FA0" w:rsidRDefault="00420FA0" w:rsidP="00FF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4DA8" w14:textId="77777777" w:rsidR="00420FA0" w:rsidRDefault="00420FA0" w:rsidP="00FF0587">
      <w:pPr>
        <w:spacing w:after="0" w:line="240" w:lineRule="auto"/>
      </w:pPr>
      <w:r>
        <w:separator/>
      </w:r>
    </w:p>
  </w:footnote>
  <w:footnote w:type="continuationSeparator" w:id="0">
    <w:p w14:paraId="657F90D3" w14:textId="77777777" w:rsidR="00420FA0" w:rsidRDefault="00420FA0" w:rsidP="00FF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175966"/>
      <w:docPartObj>
        <w:docPartGallery w:val="Page Numbers (Top of Page)"/>
        <w:docPartUnique/>
      </w:docPartObj>
    </w:sdtPr>
    <w:sdtEndPr>
      <w:rPr>
        <w:noProof/>
      </w:rPr>
    </w:sdtEndPr>
    <w:sdtContent>
      <w:p w14:paraId="10A06198" w14:textId="4A30B130" w:rsidR="00FF0587" w:rsidRDefault="00FF0587">
        <w:pPr>
          <w:pStyle w:val="Header"/>
          <w:jc w:val="right"/>
        </w:pPr>
        <w:r w:rsidRPr="00FF0587">
          <w:t>CORRECTIONAL SYSTEMS</w:t>
        </w:r>
        <w:r>
          <w:t xml:space="preserve">                                                                         </w:t>
        </w:r>
        <w:r w:rsidRPr="00FF0587">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F458B5D" w14:textId="77777777" w:rsidR="00FF0587" w:rsidRDefault="00FF0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0D45" w14:textId="6B295344" w:rsidR="00FF0587" w:rsidRDefault="00FF0587">
    <w:pPr>
      <w:pStyle w:val="Header"/>
    </w:pPr>
    <w:r>
      <w:t>Running Head</w:t>
    </w:r>
    <w:r w:rsidRPr="00FF0587">
      <w:t>:</w:t>
    </w:r>
    <w:r w:rsidRPr="00FF0587">
      <w:t xml:space="preserve"> </w:t>
    </w:r>
    <w:r w:rsidRPr="00FF0587">
      <w:t xml:space="preserve">CORRECTIONAL SYSTEMS  </w:t>
    </w:r>
    <w:r>
      <w:t xml:space="preserve">                                                                            1</w:t>
    </w:r>
    <w:r w:rsidRPr="00FF058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46"/>
    <w:rsid w:val="00014229"/>
    <w:rsid w:val="000E17B6"/>
    <w:rsid w:val="0012445E"/>
    <w:rsid w:val="0015553B"/>
    <w:rsid w:val="001A6A4B"/>
    <w:rsid w:val="001F4033"/>
    <w:rsid w:val="001F62CC"/>
    <w:rsid w:val="00261A78"/>
    <w:rsid w:val="002C78D5"/>
    <w:rsid w:val="00300BCD"/>
    <w:rsid w:val="003D0388"/>
    <w:rsid w:val="00420FA0"/>
    <w:rsid w:val="0045399C"/>
    <w:rsid w:val="004C1A86"/>
    <w:rsid w:val="004E4466"/>
    <w:rsid w:val="005051D4"/>
    <w:rsid w:val="005406DA"/>
    <w:rsid w:val="006814C0"/>
    <w:rsid w:val="006C6A80"/>
    <w:rsid w:val="007F2F1A"/>
    <w:rsid w:val="008310B2"/>
    <w:rsid w:val="00895746"/>
    <w:rsid w:val="008B3715"/>
    <w:rsid w:val="009620D7"/>
    <w:rsid w:val="009C6EA1"/>
    <w:rsid w:val="00A167D3"/>
    <w:rsid w:val="00A54E0C"/>
    <w:rsid w:val="00A75672"/>
    <w:rsid w:val="00B337F2"/>
    <w:rsid w:val="00B72038"/>
    <w:rsid w:val="00B73916"/>
    <w:rsid w:val="00B76D0E"/>
    <w:rsid w:val="00C022D4"/>
    <w:rsid w:val="00C77011"/>
    <w:rsid w:val="00C83C31"/>
    <w:rsid w:val="00CF4B13"/>
    <w:rsid w:val="00D5781E"/>
    <w:rsid w:val="00E25647"/>
    <w:rsid w:val="00EA3185"/>
    <w:rsid w:val="00FA5CD0"/>
    <w:rsid w:val="00FB3053"/>
    <w:rsid w:val="00FF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9805"/>
  <w15:chartTrackingRefBased/>
  <w15:docId w15:val="{D3B7C182-9A21-4D82-AA66-B4F1B6EA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87"/>
  </w:style>
  <w:style w:type="paragraph" w:styleId="Footer">
    <w:name w:val="footer"/>
    <w:basedOn w:val="Normal"/>
    <w:link w:val="FooterChar"/>
    <w:uiPriority w:val="99"/>
    <w:unhideWhenUsed/>
    <w:rsid w:val="00FF0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2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Murima</dc:creator>
  <cp:keywords/>
  <dc:description/>
  <cp:lastModifiedBy>user</cp:lastModifiedBy>
  <cp:revision>2</cp:revision>
  <dcterms:created xsi:type="dcterms:W3CDTF">2021-06-29T13:11:00Z</dcterms:created>
  <dcterms:modified xsi:type="dcterms:W3CDTF">2021-06-29T13:11:00Z</dcterms:modified>
</cp:coreProperties>
</file>